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CYR" w:eastAsia="Times New Roman CYR" w:hAnsi="Times New Roman CYR" w:cs="Times New Roman CYR"/>
          <w:b/>
          <w:bCs/>
        </w:rPr>
        <w:t xml:space="preserve">ПОСТАНОВЛЕНИЕ </w:t>
      </w:r>
    </w:p>
    <w:p>
      <w:pPr>
        <w:spacing w:before="0" w:after="0"/>
        <w:jc w:val="center"/>
      </w:pPr>
      <w:r>
        <w:rPr>
          <w:rFonts w:ascii="Times New Roman CYR" w:eastAsia="Times New Roman CYR" w:hAnsi="Times New Roman CYR" w:cs="Times New Roman CYR"/>
        </w:rPr>
        <w:t>о назначении административного наказания</w:t>
      </w:r>
    </w:p>
    <w:p>
      <w:pPr>
        <w:spacing w:before="0" w:after="0"/>
        <w:jc w:val="both"/>
      </w:pPr>
    </w:p>
    <w:p>
      <w:pPr>
        <w:spacing w:before="0" w:after="0"/>
        <w:jc w:val="both"/>
        <w:rPr>
          <w:sz w:val="24"/>
          <w:szCs w:val="24"/>
        </w:rPr>
      </w:pPr>
      <w:r>
        <w:rPr>
          <w:rFonts w:ascii="Times New Roman CYR" w:eastAsia="Times New Roman CYR" w:hAnsi="Times New Roman CYR" w:cs="Times New Roman CYR"/>
        </w:rPr>
        <w:t>г. Ханты-Мансийск</w:t>
      </w:r>
      <w:r>
        <w:rPr>
          <w:rFonts w:ascii="Times New Roman CYR" w:eastAsia="Times New Roman CYR" w:hAnsi="Times New Roman CYR" w:cs="Times New Roman CYR"/>
        </w:rPr>
        <w:t xml:space="preserve">                                                              </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27</w:t>
      </w:r>
      <w:r>
        <w:rPr>
          <w:rFonts w:ascii="Times New Roman CYR" w:eastAsia="Times New Roman CYR" w:hAnsi="Times New Roman CYR" w:cs="Times New Roman CYR"/>
        </w:rPr>
        <w:t xml:space="preserve"> февраля 2026</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года</w:t>
      </w:r>
      <w:r>
        <w:rPr>
          <w:rFonts w:ascii="Times New Roman CYR" w:eastAsia="Times New Roman CYR" w:hAnsi="Times New Roman CYR" w:cs="Times New Roman CYR"/>
        </w:rPr>
        <w:t xml:space="preserve">   </w:t>
      </w:r>
    </w:p>
    <w:p>
      <w:pPr>
        <w:spacing w:before="0" w:after="0"/>
        <w:jc w:val="both"/>
      </w:pPr>
    </w:p>
    <w:p>
      <w:pPr>
        <w:spacing w:before="0" w:after="0"/>
        <w:ind w:firstLine="720"/>
        <w:jc w:val="both"/>
      </w:pPr>
      <w:r>
        <w:rPr>
          <w:rFonts w:ascii="Times New Roman CYR" w:eastAsia="Times New Roman CYR" w:hAnsi="Times New Roman CYR" w:cs="Times New Roman CYR"/>
        </w:rPr>
        <w:t>Мировой судья судебного участка № 1 Ханты-Мансийского судебного района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Ханты-Мансийского автономного округа – Югры Худяков А.В.,</w:t>
      </w:r>
      <w:r>
        <w:rPr>
          <w:rFonts w:ascii="Times New Roman CYR" w:eastAsia="Times New Roman CYR" w:hAnsi="Times New Roman CYR" w:cs="Times New Roman CYR"/>
        </w:rPr>
        <w:t xml:space="preserve">   </w:t>
      </w:r>
    </w:p>
    <w:p>
      <w:pPr>
        <w:spacing w:before="0" w:after="0"/>
        <w:ind w:firstLine="720"/>
        <w:jc w:val="both"/>
      </w:pPr>
      <w:r>
        <w:rPr>
          <w:rFonts w:ascii="Times New Roman CYR" w:eastAsia="Times New Roman CYR" w:hAnsi="Times New Roman CYR" w:cs="Times New Roman CYR"/>
        </w:rPr>
        <w:t>рассмотрев в открытом судебн</w:t>
      </w:r>
      <w:r>
        <w:rPr>
          <w:rFonts w:ascii="Times New Roman CYR" w:eastAsia="Times New Roman CYR" w:hAnsi="Times New Roman CYR" w:cs="Times New Roman CYR"/>
        </w:rPr>
        <w:t>ом заседании в помещении мирового судьи судебного участка № 1</w:t>
      </w:r>
      <w:r>
        <w:rPr>
          <w:rFonts w:ascii="Times New Roman CYR" w:eastAsia="Times New Roman CYR" w:hAnsi="Times New Roman CYR" w:cs="Times New Roman CYR"/>
        </w:rPr>
        <w:t xml:space="preserve"> Ханты-Мансийского судебного района дело об административном правонарушении № </w:t>
      </w:r>
      <w:r>
        <w:rPr>
          <w:rFonts w:ascii="Times New Roman CYR" w:eastAsia="Times New Roman CYR" w:hAnsi="Times New Roman CYR" w:cs="Times New Roman CYR"/>
          <w:b/>
          <w:bCs/>
        </w:rPr>
        <w:t>5-</w:t>
      </w:r>
      <w:r>
        <w:rPr>
          <w:rFonts w:ascii="Times New Roman CYR" w:eastAsia="Times New Roman CYR" w:hAnsi="Times New Roman CYR" w:cs="Times New Roman CYR"/>
          <w:b/>
          <w:bCs/>
        </w:rPr>
        <w:t>94</w:t>
      </w:r>
      <w:r>
        <w:rPr>
          <w:rFonts w:ascii="Times New Roman CYR" w:eastAsia="Times New Roman CYR" w:hAnsi="Times New Roman CYR" w:cs="Times New Roman CYR"/>
          <w:b/>
          <w:bCs/>
        </w:rPr>
        <w:t>-2801</w:t>
      </w:r>
      <w:r>
        <w:rPr>
          <w:rFonts w:ascii="Times New Roman CYR" w:eastAsia="Times New Roman CYR" w:hAnsi="Times New Roman CYR" w:cs="Times New Roman CYR"/>
          <w:b/>
          <w:bCs/>
        </w:rPr>
        <w:t>/2026</w:t>
      </w:r>
      <w:r>
        <w:rPr>
          <w:rFonts w:ascii="Times New Roman CYR" w:eastAsia="Times New Roman CYR" w:hAnsi="Times New Roman CYR" w:cs="Times New Roman CYR"/>
        </w:rPr>
        <w:t xml:space="preserve">, возбужденное по ч.1 ст.20.25 КоАП РФ в отношении </w:t>
      </w:r>
      <w:r>
        <w:rPr>
          <w:rFonts w:ascii="Times New Roman CYR" w:eastAsia="Times New Roman CYR" w:hAnsi="Times New Roman CYR" w:cs="Times New Roman CYR"/>
          <w:b/>
          <w:bCs/>
        </w:rPr>
        <w:t>Кучашева Льва Андреевича</w:t>
      </w:r>
      <w:r>
        <w:rPr>
          <w:rFonts w:ascii="Times New Roman CYR" w:eastAsia="Times New Roman CYR" w:hAnsi="Times New Roman CYR" w:cs="Times New Roman CYR"/>
        </w:rPr>
        <w:t xml:space="preserve">, </w:t>
      </w:r>
      <w:r>
        <w:rPr>
          <w:rStyle w:val="cat-UserDefinedgrp-27rplc-7"/>
          <w:rFonts w:ascii="Times New Roman CYR" w:eastAsia="Times New Roman CYR" w:hAnsi="Times New Roman CYR" w:cs="Times New Roman CYR"/>
        </w:rPr>
        <w:t>...</w:t>
      </w:r>
    </w:p>
    <w:p>
      <w:pPr>
        <w:spacing w:before="0" w:after="0"/>
        <w:ind w:firstLine="720"/>
        <w:jc w:val="both"/>
      </w:pPr>
    </w:p>
    <w:p>
      <w:pPr>
        <w:spacing w:before="0" w:after="0"/>
        <w:jc w:val="center"/>
      </w:pPr>
      <w:r>
        <w:rPr>
          <w:rFonts w:ascii="Times New Roman CYR" w:eastAsia="Times New Roman CYR" w:hAnsi="Times New Roman CYR" w:cs="Times New Roman CYR"/>
          <w:b/>
          <w:bCs/>
        </w:rPr>
        <w:t>УСТАНОВИЛ</w:t>
      </w:r>
      <w:r>
        <w:rPr>
          <w:rFonts w:ascii="Times New Roman CYR" w:eastAsia="Times New Roman CYR" w:hAnsi="Times New Roman CYR" w:cs="Times New Roman CYR"/>
        </w:rPr>
        <w:t>:</w:t>
      </w:r>
    </w:p>
    <w:p>
      <w:pPr>
        <w:spacing w:before="0" w:after="0"/>
        <w:jc w:val="center"/>
      </w:pPr>
    </w:p>
    <w:p>
      <w:pPr>
        <w:spacing w:before="0" w:after="0"/>
        <w:jc w:val="both"/>
      </w:pPr>
      <w:r>
        <w:rPr>
          <w:rFonts w:ascii="Times New Roman" w:eastAsia="Times New Roman" w:hAnsi="Times New Roman" w:cs="Times New Roman"/>
        </w:rPr>
        <w:t xml:space="preserve">          </w:t>
      </w:r>
      <w:r>
        <w:rPr>
          <w:rFonts w:ascii="Times New Roman CYR" w:eastAsia="Times New Roman CYR" w:hAnsi="Times New Roman CYR" w:cs="Times New Roman CYR"/>
        </w:rPr>
        <w:t>14.10.2025</w:t>
      </w:r>
      <w:r>
        <w:rPr>
          <w:rFonts w:ascii="Times New Roman" w:eastAsia="Times New Roman" w:hAnsi="Times New Roman" w:cs="Times New Roman"/>
        </w:rPr>
        <w:t xml:space="preserve"> </w:t>
      </w:r>
      <w:r>
        <w:rPr>
          <w:rFonts w:ascii="Times New Roman CYR" w:eastAsia="Times New Roman CYR" w:hAnsi="Times New Roman CYR" w:cs="Times New Roman CYR"/>
        </w:rPr>
        <w:t xml:space="preserve">года в 00 час. 01 мин. </w:t>
      </w:r>
      <w:r>
        <w:rPr>
          <w:rFonts w:ascii="Times New Roman CYR" w:eastAsia="Times New Roman CYR" w:hAnsi="Times New Roman CYR" w:cs="Times New Roman CYR"/>
        </w:rPr>
        <w:t>Кучашев Л.А</w:t>
      </w:r>
      <w:r>
        <w:rPr>
          <w:rFonts w:ascii="Times New Roman CYR" w:eastAsia="Times New Roman CYR" w:hAnsi="Times New Roman CYR" w:cs="Times New Roman CYR"/>
        </w:rPr>
        <w:t xml:space="preserve">., проживающий по адресу: </w:t>
      </w:r>
      <w:r>
        <w:rPr>
          <w:rStyle w:val="cat-UserDefinedgrp-28rplc-20"/>
          <w:rFonts w:ascii="Times New Roman CYR" w:eastAsia="Times New Roman CYR" w:hAnsi="Times New Roman CYR" w:cs="Times New Roman CYR"/>
        </w:rPr>
        <w:t>...</w:t>
      </w:r>
      <w:r>
        <w:rPr>
          <w:rFonts w:ascii="Times New Roman CYR" w:eastAsia="Times New Roman CYR" w:hAnsi="Times New Roman CYR" w:cs="Times New Roman CYR"/>
        </w:rPr>
        <w:t>, г.Ханты-Мансийск</w:t>
      </w:r>
      <w:r>
        <w:rPr>
          <w:rFonts w:ascii="Times New Roman CYR" w:eastAsia="Times New Roman CYR" w:hAnsi="Times New Roman CYR" w:cs="Times New Roman CYR"/>
        </w:rPr>
        <w:t>, не уплатил в срок, предусмотренный ч. 1 ст. 32.2 КоАП РФ, ад</w:t>
      </w:r>
      <w:r>
        <w:rPr>
          <w:rFonts w:ascii="Times New Roman CYR" w:eastAsia="Times New Roman CYR" w:hAnsi="Times New Roman CYR" w:cs="Times New Roman CYR"/>
        </w:rPr>
        <w:t>мин</w:t>
      </w:r>
      <w:r>
        <w:rPr>
          <w:rFonts w:ascii="Times New Roman CYR" w:eastAsia="Times New Roman CYR" w:hAnsi="Times New Roman CYR" w:cs="Times New Roman CYR"/>
        </w:rPr>
        <w:t xml:space="preserve">истративный штраф в размере </w:t>
      </w:r>
      <w:r>
        <w:rPr>
          <w:rFonts w:ascii="Times New Roman CYR" w:eastAsia="Times New Roman CYR" w:hAnsi="Times New Roman CYR" w:cs="Times New Roman CYR"/>
        </w:rPr>
        <w:t>50</w:t>
      </w:r>
      <w:r>
        <w:rPr>
          <w:rFonts w:ascii="Times New Roman CYR" w:eastAsia="Times New Roman CYR" w:hAnsi="Times New Roman CYR" w:cs="Times New Roman CYR"/>
        </w:rPr>
        <w:t>0</w:t>
      </w:r>
      <w:r>
        <w:rPr>
          <w:rFonts w:ascii="Times New Roman CYR" w:eastAsia="Times New Roman CYR" w:hAnsi="Times New Roman CYR" w:cs="Times New Roman CYR"/>
        </w:rPr>
        <w:t xml:space="preserve"> рублей, назначенный постановлением по делу об администрати</w:t>
      </w:r>
      <w:r>
        <w:rPr>
          <w:rFonts w:ascii="Times New Roman CYR" w:eastAsia="Times New Roman CYR" w:hAnsi="Times New Roman CYR" w:cs="Times New Roman CYR"/>
        </w:rPr>
        <w:t>вном правонарушении №</w:t>
      </w:r>
      <w:r>
        <w:rPr>
          <w:rFonts w:ascii="Times New Roman CYR" w:eastAsia="Times New Roman CYR" w:hAnsi="Times New Roman CYR" w:cs="Times New Roman CYR"/>
        </w:rPr>
        <w:t>188105</w:t>
      </w:r>
      <w:r>
        <w:rPr>
          <w:rFonts w:ascii="Times New Roman CYR" w:eastAsia="Times New Roman CYR" w:hAnsi="Times New Roman CYR" w:cs="Times New Roman CYR"/>
        </w:rPr>
        <w:t>862</w:t>
      </w:r>
      <w:r>
        <w:rPr>
          <w:rFonts w:ascii="Times New Roman CYR" w:eastAsia="Times New Roman CYR" w:hAnsi="Times New Roman CYR" w:cs="Times New Roman CYR"/>
        </w:rPr>
        <w:t>40000805538</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от </w:t>
      </w:r>
      <w:r>
        <w:rPr>
          <w:rFonts w:ascii="Times New Roman CYR" w:eastAsia="Times New Roman CYR" w:hAnsi="Times New Roman CYR" w:cs="Times New Roman CYR"/>
        </w:rPr>
        <w:t>01</w:t>
      </w:r>
      <w:r>
        <w:rPr>
          <w:rFonts w:ascii="Times New Roman CYR" w:eastAsia="Times New Roman CYR" w:hAnsi="Times New Roman CYR" w:cs="Times New Roman CYR"/>
        </w:rPr>
        <w:t>.08.2025</w:t>
      </w:r>
      <w:r>
        <w:rPr>
          <w:rFonts w:ascii="Times New Roman CYR" w:eastAsia="Times New Roman CYR" w:hAnsi="Times New Roman CYR" w:cs="Times New Roman CYR"/>
        </w:rPr>
        <w:t xml:space="preserve"> года.</w:t>
      </w:r>
      <w:r>
        <w:rPr>
          <w:rFonts w:ascii="Times New Roman CYR" w:eastAsia="Times New Roman CYR" w:hAnsi="Times New Roman CYR" w:cs="Times New Roman CYR"/>
        </w:rPr>
        <w:t xml:space="preserve">  </w:t>
      </w:r>
    </w:p>
    <w:p>
      <w:pPr>
        <w:spacing w:before="0" w:after="0"/>
        <w:ind w:firstLine="708"/>
        <w:jc w:val="both"/>
      </w:pPr>
      <w:r>
        <w:rPr>
          <w:rFonts w:ascii="Times New Roman CYR" w:eastAsia="Times New Roman CYR" w:hAnsi="Times New Roman CYR" w:cs="Times New Roman CYR"/>
        </w:rPr>
        <w:t xml:space="preserve">В судебное заседание </w:t>
      </w:r>
      <w:r>
        <w:rPr>
          <w:rFonts w:ascii="Times New Roman CYR" w:eastAsia="Times New Roman CYR" w:hAnsi="Times New Roman CYR" w:cs="Times New Roman CYR"/>
        </w:rPr>
        <w:t>Кучашев Л.А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заседании,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не воспользовался.</w:t>
      </w:r>
    </w:p>
    <w:p>
      <w:pPr>
        <w:spacing w:before="0" w:after="0"/>
        <w:ind w:firstLine="708"/>
        <w:jc w:val="both"/>
      </w:pPr>
      <w:r>
        <w:rPr>
          <w:rFonts w:ascii="Times New Roman CYR" w:eastAsia="Times New Roman CYR" w:hAnsi="Times New Roman CYR" w:cs="Times New Roman CYR"/>
        </w:rPr>
        <w:t>В соответствии с частью 2</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pPr>
        <w:spacing w:before="0" w:after="0"/>
        <w:ind w:firstLine="708"/>
        <w:jc w:val="both"/>
      </w:pPr>
      <w:r>
        <w:rPr>
          <w:rFonts w:ascii="Times New Roman CYR" w:eastAsia="Times New Roman CYR" w:hAnsi="Times New Roman CYR" w:cs="Times New Roman CYR"/>
        </w:rPr>
        <w:t>Изучив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  </w:t>
      </w:r>
      <w:r>
        <w:rPr>
          <w:rFonts w:ascii="Times New Roman CYR" w:eastAsia="Times New Roman CYR" w:hAnsi="Times New Roman CYR" w:cs="Times New Roman CYR"/>
        </w:rPr>
        <w:t xml:space="preserve">Виновность </w:t>
      </w:r>
      <w:r>
        <w:rPr>
          <w:rFonts w:ascii="Times New Roman CYR" w:eastAsia="Times New Roman CYR" w:hAnsi="Times New Roman CYR" w:cs="Times New Roman CYR"/>
        </w:rPr>
        <w:t>Кучашев</w:t>
      </w:r>
      <w:r>
        <w:rPr>
          <w:rFonts w:ascii="Times New Roman CYR" w:eastAsia="Times New Roman CYR" w:hAnsi="Times New Roman CYR" w:cs="Times New Roman CYR"/>
        </w:rPr>
        <w:t>а</w:t>
      </w:r>
      <w:r>
        <w:rPr>
          <w:rFonts w:ascii="Times New Roman CYR" w:eastAsia="Times New Roman CYR" w:hAnsi="Times New Roman CYR" w:cs="Times New Roman CYR"/>
        </w:rPr>
        <w:t xml:space="preserve"> Л.А</w:t>
      </w:r>
      <w:r>
        <w:rPr>
          <w:rFonts w:ascii="Times New Roman CYR" w:eastAsia="Times New Roman CYR" w:hAnsi="Times New Roman CYR" w:cs="Times New Roman CYR"/>
        </w:rPr>
        <w:t>. в совершении вышеуказанных действий, то есть в неуплате штрафа в установленный законом срок, подтверждается исследованными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судом:</w:t>
      </w:r>
      <w:r>
        <w:rPr>
          <w:rFonts w:ascii="Times New Roman CYR" w:eastAsia="Times New Roman CYR" w:hAnsi="Times New Roman CYR" w:cs="Times New Roman CYR"/>
        </w:rPr>
        <w:t xml:space="preserve">  </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протоколом об административном правонарушении от </w:t>
      </w:r>
      <w:r>
        <w:rPr>
          <w:rFonts w:ascii="Times New Roman CYR" w:eastAsia="Times New Roman CYR" w:hAnsi="Times New Roman CYR" w:cs="Times New Roman CYR"/>
        </w:rPr>
        <w:t>28.12.2025</w:t>
      </w:r>
      <w:r>
        <w:rPr>
          <w:rFonts w:ascii="Times New Roman CYR" w:eastAsia="Times New Roman CYR" w:hAnsi="Times New Roman CYR" w:cs="Times New Roman CYR"/>
        </w:rPr>
        <w:t xml:space="preserve"> года; </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копией постановления по делу об административном правонарушении от </w:t>
      </w:r>
      <w:r>
        <w:rPr>
          <w:rFonts w:ascii="Times New Roman CYR" w:eastAsia="Times New Roman CYR" w:hAnsi="Times New Roman CYR" w:cs="Times New Roman CYR"/>
        </w:rPr>
        <w:t>01.08</w:t>
      </w:r>
      <w:r>
        <w:rPr>
          <w:rFonts w:ascii="Times New Roman CYR" w:eastAsia="Times New Roman CYR" w:hAnsi="Times New Roman CYR" w:cs="Times New Roman CYR"/>
        </w:rPr>
        <w:t>.2025</w:t>
      </w:r>
      <w:r>
        <w:rPr>
          <w:rFonts w:ascii="Times New Roman CYR" w:eastAsia="Times New Roman CYR" w:hAnsi="Times New Roman CYR" w:cs="Times New Roman CYR"/>
        </w:rPr>
        <w:t xml:space="preserve"> года; </w:t>
      </w:r>
    </w:p>
    <w:p>
      <w:pPr>
        <w:spacing w:before="0" w:after="0"/>
        <w:ind w:firstLine="708"/>
        <w:jc w:val="both"/>
      </w:pPr>
      <w:r>
        <w:rPr>
          <w:rFonts w:ascii="Times New Roman CYR" w:eastAsia="Times New Roman CYR" w:hAnsi="Times New Roman CYR" w:cs="Times New Roman CYR"/>
        </w:rPr>
        <w:t>- карточкой операции с ВУ;</w:t>
      </w:r>
    </w:p>
    <w:p>
      <w:pPr>
        <w:spacing w:before="0" w:after="0"/>
        <w:ind w:firstLine="708"/>
        <w:jc w:val="both"/>
      </w:pP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карточкой учета транспортного средства</w:t>
      </w:r>
      <w:r>
        <w:rPr>
          <w:rFonts w:ascii="Times New Roman CYR" w:eastAsia="Times New Roman CYR" w:hAnsi="Times New Roman CYR" w:cs="Times New Roman CYR"/>
        </w:rPr>
        <w:t>;</w:t>
      </w:r>
    </w:p>
    <w:p>
      <w:pPr>
        <w:spacing w:before="0" w:after="0"/>
        <w:ind w:firstLine="708"/>
        <w:jc w:val="both"/>
      </w:pPr>
      <w:r>
        <w:rPr>
          <w:rFonts w:ascii="Times New Roman CYR" w:eastAsia="Times New Roman CYR" w:hAnsi="Times New Roman CYR" w:cs="Times New Roman CYR"/>
        </w:rPr>
        <w:t>- реестром правонарушений;</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уведомлением </w:t>
      </w:r>
      <w:r>
        <w:rPr>
          <w:rFonts w:ascii="Times New Roman CYR" w:eastAsia="Times New Roman CYR" w:hAnsi="Times New Roman CYR" w:cs="Times New Roman CYR"/>
        </w:rPr>
        <w:t>о том, что лицо привлекаемое к административной ответственности числится не уплатившим штраф.</w:t>
      </w:r>
    </w:p>
    <w:p>
      <w:pPr>
        <w:spacing w:before="0" w:after="0"/>
        <w:ind w:firstLine="708"/>
        <w:jc w:val="both"/>
      </w:pPr>
      <w:r>
        <w:rPr>
          <w:rFonts w:ascii="Times New Roman CYR" w:eastAsia="Times New Roman CYR" w:hAnsi="Times New Roman CYR" w:cs="Times New Roman CYR"/>
        </w:rPr>
        <w:t xml:space="preserve">Таким образом, вина </w:t>
      </w:r>
      <w:r>
        <w:rPr>
          <w:rFonts w:ascii="Times New Roman CYR" w:eastAsia="Times New Roman CYR" w:hAnsi="Times New Roman CYR" w:cs="Times New Roman CYR"/>
        </w:rPr>
        <w:t>Кучашев</w:t>
      </w:r>
      <w:r>
        <w:rPr>
          <w:rFonts w:ascii="Times New Roman CYR" w:eastAsia="Times New Roman CYR" w:hAnsi="Times New Roman CYR" w:cs="Times New Roman CYR"/>
        </w:rPr>
        <w:t>а</w:t>
      </w:r>
      <w:r>
        <w:rPr>
          <w:rFonts w:ascii="Times New Roman CYR" w:eastAsia="Times New Roman CYR" w:hAnsi="Times New Roman CYR" w:cs="Times New Roman CYR"/>
        </w:rPr>
        <w:t xml:space="preserve"> Л.А</w:t>
      </w:r>
      <w:r>
        <w:rPr>
          <w:rFonts w:ascii="Times New Roman CYR" w:eastAsia="Times New Roman CYR" w:hAnsi="Times New Roman CYR" w:cs="Times New Roman CYR"/>
        </w:rPr>
        <w:t>.</w:t>
      </w:r>
      <w:r>
        <w:rPr>
          <w:rFonts w:ascii="Times New Roman CYR" w:eastAsia="Times New Roman CYR" w:hAnsi="Times New Roman CYR" w:cs="Times New Roman CYR"/>
        </w:rPr>
        <w:t xml:space="preserve"> и его действия по факту неуплаты штрафа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в установленный законом срок нашли свое подтверждение. </w:t>
      </w:r>
    </w:p>
    <w:p>
      <w:pPr>
        <w:spacing w:before="0" w:after="0"/>
        <w:ind w:firstLine="720"/>
        <w:jc w:val="both"/>
      </w:pPr>
      <w:r>
        <w:rPr>
          <w:rFonts w:ascii="Times New Roman CYR" w:eastAsia="Times New Roman CYR" w:hAnsi="Times New Roman CYR" w:cs="Times New Roman CYR"/>
        </w:rPr>
        <w:t xml:space="preserve">Действия </w:t>
      </w:r>
      <w:r>
        <w:rPr>
          <w:rFonts w:ascii="Times New Roman CYR" w:eastAsia="Times New Roman CYR" w:hAnsi="Times New Roman CYR" w:cs="Times New Roman CYR"/>
        </w:rPr>
        <w:t>Кучашев</w:t>
      </w:r>
      <w:r>
        <w:rPr>
          <w:rFonts w:ascii="Times New Roman CYR" w:eastAsia="Times New Roman CYR" w:hAnsi="Times New Roman CYR" w:cs="Times New Roman CYR"/>
        </w:rPr>
        <w:t>а</w:t>
      </w:r>
      <w:r>
        <w:rPr>
          <w:rFonts w:ascii="Times New Roman CYR" w:eastAsia="Times New Roman CYR" w:hAnsi="Times New Roman CYR" w:cs="Times New Roman CYR"/>
        </w:rPr>
        <w:t xml:space="preserve"> Л.А</w:t>
      </w:r>
      <w:r>
        <w:rPr>
          <w:rFonts w:ascii="Times New Roman CYR" w:eastAsia="Times New Roman CYR" w:hAnsi="Times New Roman CYR" w:cs="Times New Roman CYR"/>
        </w:rPr>
        <w:t>. мировой судья квалифицирует по ч.1 ст. 20.25 КоАП РФ.</w:t>
      </w:r>
    </w:p>
    <w:p>
      <w:pPr>
        <w:spacing w:before="0" w:after="0"/>
        <w:ind w:firstLine="720"/>
        <w:jc w:val="both"/>
      </w:pPr>
      <w:r>
        <w:rPr>
          <w:rFonts w:ascii="Times New Roman CYR" w:eastAsia="Times New Roman CYR" w:hAnsi="Times New Roman CYR" w:cs="Times New Roman CYR"/>
        </w:rPr>
        <w:t>Определяя вид и меру наказания нарушителю, суд учитывает личность правонарушителя, характер и тяжесть совершенного им правонарушения.</w:t>
      </w:r>
    </w:p>
    <w:p>
      <w:pPr>
        <w:spacing w:before="0" w:after="0"/>
        <w:ind w:firstLine="708"/>
        <w:jc w:val="both"/>
      </w:pPr>
      <w:r>
        <w:rPr>
          <w:rFonts w:ascii="Times New Roman CYR" w:eastAsia="Times New Roman CYR" w:hAnsi="Times New Roman CYR" w:cs="Times New Roman CYR"/>
        </w:rPr>
        <w:t xml:space="preserve">Смягчающих и отягчающих административную ответственность обстоятельств мировым судьей не установлено. </w:t>
      </w:r>
    </w:p>
    <w:p>
      <w:pPr>
        <w:spacing w:before="0" w:after="0"/>
        <w:ind w:firstLine="720"/>
        <w:jc w:val="both"/>
      </w:pPr>
      <w:r>
        <w:rPr>
          <w:rFonts w:ascii="Times New Roman CYR" w:eastAsia="Times New Roman CYR" w:hAnsi="Times New Roman CYR" w:cs="Times New Roman CYR"/>
        </w:rPr>
        <w:t>На основании изложенного, руководствуясь ст. ст. 23.1, 29.5, 29.6, 29.10 КоАП РФ,</w:t>
      </w:r>
    </w:p>
    <w:p>
      <w:pPr>
        <w:spacing w:before="0" w:after="0"/>
        <w:jc w:val="center"/>
      </w:pPr>
    </w:p>
    <w:p>
      <w:pPr>
        <w:spacing w:before="0" w:after="0"/>
        <w:jc w:val="center"/>
      </w:pPr>
    </w:p>
    <w:p>
      <w:pPr>
        <w:spacing w:before="0" w:after="0"/>
        <w:jc w:val="center"/>
      </w:pPr>
      <w:r>
        <w:rPr>
          <w:rFonts w:ascii="Times New Roman CYR" w:eastAsia="Times New Roman CYR" w:hAnsi="Times New Roman CYR" w:cs="Times New Roman CYR"/>
          <w:b/>
          <w:bCs/>
        </w:rPr>
        <w:t>ПОСТАНОВИЛ</w:t>
      </w:r>
      <w:r>
        <w:rPr>
          <w:rFonts w:ascii="Times New Roman CYR" w:eastAsia="Times New Roman CYR" w:hAnsi="Times New Roman CYR" w:cs="Times New Roman CYR"/>
        </w:rPr>
        <w:t>:</w:t>
      </w:r>
    </w:p>
    <w:p>
      <w:pPr>
        <w:spacing w:before="0" w:after="0"/>
        <w:jc w:val="center"/>
      </w:pPr>
    </w:p>
    <w:p>
      <w:pPr>
        <w:spacing w:before="0" w:after="0"/>
        <w:jc w:val="both"/>
        <w:rPr>
          <w:sz w:val="24"/>
          <w:szCs w:val="24"/>
        </w:rPr>
      </w:pPr>
      <w:r>
        <w:rPr>
          <w:sz w:val="24"/>
          <w:szCs w:val="24"/>
        </w:rPr>
        <w:tab/>
      </w:r>
      <w:r>
        <w:rPr>
          <w:rFonts w:ascii="Times New Roman CYR" w:eastAsia="Times New Roman CYR" w:hAnsi="Times New Roman CYR" w:cs="Times New Roman CYR"/>
        </w:rPr>
        <w:t xml:space="preserve">Признать </w:t>
      </w:r>
      <w:r>
        <w:rPr>
          <w:rFonts w:ascii="Times New Roman CYR" w:eastAsia="Times New Roman CYR" w:hAnsi="Times New Roman CYR" w:cs="Times New Roman CYR"/>
        </w:rPr>
        <w:t xml:space="preserve"> </w:t>
      </w:r>
      <w:r>
        <w:rPr>
          <w:rFonts w:ascii="Times New Roman CYR" w:eastAsia="Times New Roman CYR" w:hAnsi="Times New Roman CYR" w:cs="Times New Roman CYR"/>
          <w:b/>
          <w:bCs/>
        </w:rPr>
        <w:t>Кучашева Льва Андреевича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виновным в совершении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административного правонарушения, предусмотренного ч.1 ст. 20.25 Кодекса РФ об административных правонарушениях, и назначить</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наказание в виде административного штрафа в размере </w:t>
      </w:r>
      <w:r>
        <w:rPr>
          <w:rFonts w:ascii="Times New Roman CYR" w:eastAsia="Times New Roman CYR" w:hAnsi="Times New Roman CYR" w:cs="Times New Roman CYR"/>
        </w:rPr>
        <w:t xml:space="preserve">одной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тысяч</w:t>
      </w:r>
      <w:r>
        <w:rPr>
          <w:rFonts w:ascii="Times New Roman CYR" w:eastAsia="Times New Roman CYR" w:hAnsi="Times New Roman CYR" w:cs="Times New Roman CYR"/>
        </w:rPr>
        <w:t>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(1</w:t>
      </w:r>
      <w:r>
        <w:rPr>
          <w:rFonts w:ascii="Times New Roman CYR" w:eastAsia="Times New Roman CYR" w:hAnsi="Times New Roman CYR" w:cs="Times New Roman CYR"/>
        </w:rPr>
        <w:t>0</w:t>
      </w:r>
      <w:r>
        <w:rPr>
          <w:rFonts w:ascii="Times New Roman CYR" w:eastAsia="Times New Roman CYR" w:hAnsi="Times New Roman CYR" w:cs="Times New Roman CYR"/>
        </w:rPr>
        <w:t>0</w:t>
      </w:r>
      <w:r>
        <w:rPr>
          <w:rFonts w:ascii="Times New Roman CYR" w:eastAsia="Times New Roman CYR" w:hAnsi="Times New Roman CYR" w:cs="Times New Roman CYR"/>
        </w:rPr>
        <w:t xml:space="preserve">0) рублей. </w:t>
      </w:r>
    </w:p>
    <w:p>
      <w:pPr>
        <w:spacing w:before="0" w:after="0"/>
        <w:ind w:firstLine="720"/>
        <w:jc w:val="both"/>
      </w:pPr>
      <w:r>
        <w:rPr>
          <w:rFonts w:ascii="Times New Roman CYR" w:eastAsia="Times New Roman CYR" w:hAnsi="Times New Roman CYR" w:cs="Times New Roman CYR"/>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pPr>
        <w:spacing w:before="0" w:after="0"/>
        <w:ind w:firstLine="720"/>
        <w:jc w:val="both"/>
      </w:pPr>
      <w:r>
        <w:rPr>
          <w:rFonts w:ascii="Times New Roman CYR" w:eastAsia="Times New Roman CYR" w:hAnsi="Times New Roman CYR" w:cs="Times New Roman CYR"/>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w:t>
      </w:r>
      <w:r>
        <w:rPr>
          <w:rFonts w:ascii="Times New Roman CYR" w:eastAsia="Times New Roman CYR" w:hAnsi="Times New Roman CYR" w:cs="Times New Roman CYR"/>
          <w:b/>
          <w:bCs/>
          <w:u w:val="single"/>
        </w:rPr>
        <w:t xml:space="preserve">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CYR" w:eastAsia="Times New Roman CYR" w:hAnsi="Times New Roman CYR" w:cs="Times New Roman CYR"/>
          <w:b/>
          <w:bCs/>
          <w:u w:val="single"/>
        </w:rPr>
        <w:t>.</w:t>
      </w:r>
    </w:p>
    <w:p>
      <w:pPr>
        <w:spacing w:before="0" w:after="0"/>
        <w:ind w:firstLine="708"/>
        <w:jc w:val="both"/>
      </w:pPr>
      <w:r>
        <w:rPr>
          <w:rFonts w:ascii="Times New Roman CYR" w:eastAsia="Times New Roman CYR" w:hAnsi="Times New Roman CYR" w:cs="Times New Roman CYR"/>
          <w:u w:val="single"/>
        </w:rPr>
        <w:t xml:space="preserve">Кроме того, суд полагает необходимым разъяснить, что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(ч. 4 ст. 4.1 КоАП РФ). </w:t>
      </w:r>
    </w:p>
    <w:p>
      <w:pPr>
        <w:spacing w:before="0" w:after="0"/>
        <w:ind w:firstLine="720"/>
        <w:jc w:val="both"/>
      </w:pPr>
      <w:r>
        <w:rPr>
          <w:rFonts w:ascii="Times New Roman CYR" w:eastAsia="Times New Roman CYR" w:hAnsi="Times New Roman CYR" w:cs="Times New Roman CYR"/>
        </w:rPr>
        <w:t>Постановление может быть обжаловано в Ханты-Мансийский районный</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суд через мирового судью в течение 10 </w:t>
      </w:r>
      <w:r>
        <w:rPr>
          <w:rFonts w:ascii="Times New Roman CYR" w:eastAsia="Times New Roman CYR" w:hAnsi="Times New Roman CYR" w:cs="Times New Roman CYR"/>
        </w:rPr>
        <w:t>дней</w:t>
      </w:r>
      <w:r>
        <w:rPr>
          <w:rFonts w:ascii="Times New Roman CYR" w:eastAsia="Times New Roman CYR" w:hAnsi="Times New Roman CYR" w:cs="Times New Roman CYR"/>
        </w:rPr>
        <w:t xml:space="preserve"> со дня получения копии постановления.</w:t>
      </w:r>
    </w:p>
    <w:p>
      <w:pPr>
        <w:spacing w:before="0" w:after="0"/>
        <w:jc w:val="both"/>
      </w:pPr>
      <w:r>
        <w:rPr>
          <w:rFonts w:ascii="Times New Roman CYR" w:eastAsia="Times New Roman CYR" w:hAnsi="Times New Roman CYR" w:cs="Times New Roman CYR"/>
        </w:rPr>
        <w:t xml:space="preserve">Административный штраф подлежит уплате на расчетный счет: </w:t>
      </w:r>
    </w:p>
    <w:p>
      <w:pPr>
        <w:spacing w:before="0" w:after="0"/>
        <w:jc w:val="both"/>
      </w:pPr>
      <w:r>
        <w:rPr>
          <w:rFonts w:ascii="Times New Roman" w:eastAsia="Times New Roman" w:hAnsi="Times New Roman" w:cs="Times New Roman"/>
        </w:rPr>
        <w:t>Получатель: УФК по Ханты-Мансийскому автономному округу – Югре</w:t>
      </w:r>
    </w:p>
    <w:p>
      <w:pPr>
        <w:spacing w:before="0" w:after="0"/>
        <w:jc w:val="both"/>
      </w:pPr>
      <w:r>
        <w:rPr>
          <w:rFonts w:ascii="Times New Roman" w:eastAsia="Times New Roman" w:hAnsi="Times New Roman" w:cs="Times New Roman"/>
        </w:rPr>
        <w:t xml:space="preserve">(Департамент административного обеспечения Ханты-Мансийского автономного округа – Югры) </w:t>
      </w:r>
    </w:p>
    <w:p>
      <w:pPr>
        <w:spacing w:before="0" w:after="0"/>
        <w:jc w:val="both"/>
      </w:pPr>
      <w:r>
        <w:rPr>
          <w:rFonts w:ascii="Times New Roman" w:eastAsia="Times New Roman" w:hAnsi="Times New Roman" w:cs="Times New Roman"/>
        </w:rPr>
        <w:t xml:space="preserve">л/с 04872D08080 </w:t>
      </w:r>
    </w:p>
    <w:p>
      <w:pPr>
        <w:spacing w:before="0" w:after="0"/>
        <w:jc w:val="both"/>
      </w:pPr>
      <w:r>
        <w:rPr>
          <w:rFonts w:ascii="Times New Roman" w:eastAsia="Times New Roman" w:hAnsi="Times New Roman" w:cs="Times New Roman"/>
        </w:rPr>
        <w:t>Счет (ЕКС): 40102810245370000007</w:t>
      </w:r>
    </w:p>
    <w:p>
      <w:pPr>
        <w:spacing w:before="0" w:after="0"/>
        <w:jc w:val="both"/>
      </w:pPr>
      <w:r>
        <w:rPr>
          <w:rFonts w:ascii="Times New Roman" w:eastAsia="Times New Roman" w:hAnsi="Times New Roman" w:cs="Times New Roman"/>
        </w:rPr>
        <w:t>Номер счета получателя: 03100643000000018700</w:t>
      </w:r>
    </w:p>
    <w:p>
      <w:pPr>
        <w:spacing w:before="0" w:after="0"/>
        <w:jc w:val="both"/>
      </w:pPr>
      <w:r>
        <w:rPr>
          <w:rFonts w:ascii="Times New Roman" w:eastAsia="Times New Roman" w:hAnsi="Times New Roman" w:cs="Times New Roman"/>
        </w:rPr>
        <w:t>Банк: ОКЦ №8 УГУ Банка России</w:t>
      </w:r>
    </w:p>
    <w:p>
      <w:pPr>
        <w:spacing w:before="0" w:after="0"/>
        <w:jc w:val="both"/>
      </w:pPr>
      <w:r>
        <w:rPr>
          <w:rFonts w:ascii="Times New Roman" w:eastAsia="Times New Roman" w:hAnsi="Times New Roman" w:cs="Times New Roman"/>
        </w:rPr>
        <w:t>//УФК по ХМАО – Югре г.Ханты-Мансийск</w:t>
      </w:r>
    </w:p>
    <w:p>
      <w:pPr>
        <w:spacing w:before="0" w:after="0"/>
        <w:jc w:val="both"/>
      </w:pPr>
      <w:r>
        <w:rPr>
          <w:rFonts w:ascii="Times New Roman" w:eastAsia="Times New Roman" w:hAnsi="Times New Roman" w:cs="Times New Roman"/>
        </w:rPr>
        <w:t>БИК 007162163</w:t>
      </w:r>
    </w:p>
    <w:p>
      <w:pPr>
        <w:spacing w:before="0" w:after="0"/>
        <w:jc w:val="both"/>
      </w:pPr>
      <w:r>
        <w:rPr>
          <w:rFonts w:ascii="Times New Roman" w:eastAsia="Times New Roman" w:hAnsi="Times New Roman" w:cs="Times New Roman"/>
        </w:rPr>
        <w:t>ИНН 8601073664, КПП 860101001, ОКТМО – 71871000</w:t>
      </w:r>
    </w:p>
    <w:p>
      <w:pPr>
        <w:spacing w:before="0" w:after="0"/>
        <w:jc w:val="both"/>
      </w:pPr>
      <w:r>
        <w:rPr>
          <w:rFonts w:ascii="Times New Roman" w:eastAsia="Times New Roman" w:hAnsi="Times New Roman" w:cs="Times New Roman"/>
        </w:rPr>
        <w:t>КБК – 72011601203019000140, УИН</w:t>
      </w:r>
      <w:r>
        <w:rPr>
          <w:rFonts w:ascii="Times New Roman" w:eastAsia="Times New Roman" w:hAnsi="Times New Roman" w:cs="Times New Roman"/>
        </w:rPr>
        <w:t xml:space="preserve"> </w:t>
      </w:r>
      <w:r>
        <w:rPr>
          <w:rFonts w:ascii="Times New Roman" w:eastAsia="Times New Roman" w:hAnsi="Times New Roman" w:cs="Times New Roman"/>
        </w:rPr>
        <w:t>0412365400285000942620155</w:t>
      </w:r>
    </w:p>
    <w:p>
      <w:pPr>
        <w:spacing w:before="0" w:after="0"/>
        <w:jc w:val="both"/>
      </w:pPr>
    </w:p>
    <w:p>
      <w:pPr>
        <w:spacing w:before="0" w:after="0"/>
        <w:jc w:val="both"/>
      </w:pPr>
      <w:r>
        <w:rPr>
          <w:rFonts w:ascii="Times New Roman CYR" w:eastAsia="Times New Roman CYR" w:hAnsi="Times New Roman CYR" w:cs="Times New Roman CYR"/>
        </w:rPr>
        <w:t xml:space="preserve">Мировой судья </w:t>
      </w:r>
    </w:p>
    <w:p>
      <w:pPr>
        <w:spacing w:before="0" w:after="0"/>
        <w:jc w:val="both"/>
      </w:pPr>
      <w:r>
        <w:rPr>
          <w:rFonts w:ascii="Times New Roman CYR" w:eastAsia="Times New Roman CYR" w:hAnsi="Times New Roman CYR" w:cs="Times New Roman CYR"/>
        </w:rPr>
        <w:t>судебного участка № 1</w:t>
      </w:r>
    </w:p>
    <w:p>
      <w:pPr>
        <w:spacing w:before="0" w:after="0"/>
        <w:jc w:val="both"/>
      </w:pPr>
      <w:r>
        <w:rPr>
          <w:rFonts w:ascii="Times New Roman CYR" w:eastAsia="Times New Roman CYR" w:hAnsi="Times New Roman CYR" w:cs="Times New Roman CYR"/>
        </w:rPr>
        <w:t xml:space="preserve">Ханты-Мансийского </w:t>
      </w:r>
    </w:p>
    <w:p>
      <w:pPr>
        <w:spacing w:before="0" w:after="0"/>
        <w:jc w:val="both"/>
        <w:rPr>
          <w:sz w:val="24"/>
          <w:szCs w:val="24"/>
        </w:rPr>
      </w:pPr>
      <w:r>
        <w:rPr>
          <w:rFonts w:ascii="Times New Roman CYR" w:eastAsia="Times New Roman CYR" w:hAnsi="Times New Roman CYR" w:cs="Times New Roman CYR"/>
        </w:rPr>
        <w:t xml:space="preserve">судебного района </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rPr>
        <w:t>А.В. Худяков</w:t>
      </w:r>
      <w:r>
        <w:rPr>
          <w:rFonts w:ascii="Times New Roman CYR" w:eastAsia="Times New Roman CYR" w:hAnsi="Times New Roman CYR" w:cs="Times New Roman CYR"/>
        </w:rPr>
        <w:t xml:space="preserve">    </w:t>
      </w:r>
    </w:p>
    <w:p>
      <w:pPr>
        <w:spacing w:before="0" w:after="0"/>
      </w:pPr>
    </w:p>
    <w:p>
      <w:pPr>
        <w:spacing w:before="0" w:after="0"/>
      </w:pPr>
      <w:r>
        <w:rPr>
          <w:rStyle w:val="cat-UserDefinedgrp-29rplc-39"/>
          <w:rFonts w:ascii="Times New Roman CYR" w:eastAsia="Times New Roman CYR" w:hAnsi="Times New Roman CYR" w:cs="Times New Roman CYR"/>
        </w:rPr>
        <w:t>...</w:t>
      </w:r>
    </w:p>
    <w:p>
      <w:pPr>
        <w:spacing w:before="0" w:after="200"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7rplc-7">
    <w:name w:val="cat-UserDefined grp-27 rplc-7"/>
    <w:basedOn w:val="DefaultParagraphFont"/>
  </w:style>
  <w:style w:type="character" w:customStyle="1" w:styleId="cat-UserDefinedgrp-28rplc-20">
    <w:name w:val="cat-UserDefined grp-28 rplc-20"/>
    <w:basedOn w:val="DefaultParagraphFont"/>
  </w:style>
  <w:style w:type="character" w:customStyle="1" w:styleId="cat-UserDefinedgrp-29rplc-39">
    <w:name w:val="cat-UserDefined grp-29 rplc-3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